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0174C7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CC</w:t>
      </w:r>
      <w:r w:rsidR="00DA29AA">
        <w:rPr>
          <w:rFonts w:ascii="Tahoma" w:hAnsi="Tahoma" w:cs="Tahoma"/>
          <w:b/>
          <w:sz w:val="24"/>
          <w:szCs w:val="24"/>
        </w:rPr>
        <w:t xml:space="preserve">P </w:t>
      </w:r>
      <w:r w:rsidR="00C9749D">
        <w:rPr>
          <w:rFonts w:ascii="Tahoma" w:hAnsi="Tahoma" w:cs="Tahoma"/>
          <w:b/>
          <w:sz w:val="24"/>
          <w:szCs w:val="24"/>
        </w:rPr>
        <w:t>ministérielle des agents recrutés au titre des articles 4 et 6 de la loi n°84-16 du 11 janvier 1984 et des agents sous contrat sui generis</w:t>
      </w:r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0174C7">
        <w:rPr>
          <w:rFonts w:ascii="Tahoma" w:hAnsi="Tahoma" w:cs="Tahoma"/>
        </w:rPr>
        <w:t xml:space="preserve">à la </w:t>
      </w:r>
      <w:r w:rsidR="00C9749D">
        <w:rPr>
          <w:rFonts w:ascii="Tahoma" w:hAnsi="Tahoma" w:cs="Tahoma"/>
        </w:rPr>
        <w:t>CCP</w:t>
      </w:r>
      <w:r w:rsidR="00C9749D" w:rsidRPr="00C9749D">
        <w:rPr>
          <w:rFonts w:ascii="Tahoma" w:hAnsi="Tahoma" w:cs="Tahoma"/>
          <w:b/>
          <w:sz w:val="24"/>
          <w:szCs w:val="24"/>
        </w:rPr>
        <w:t xml:space="preserve"> </w:t>
      </w:r>
      <w:r w:rsidR="00C9749D" w:rsidRPr="00C9749D">
        <w:rPr>
          <w:rFonts w:ascii="Tahoma" w:hAnsi="Tahoma" w:cs="Tahoma"/>
        </w:rPr>
        <w:t>ministérielle des agents recrutés au titre des articles 4 et 6 de la loi n°84-16 du 11 janvier 1984 et des agents sous contrat sui generis</w:t>
      </w:r>
      <w:r w:rsidR="00C9749D">
        <w:rPr>
          <w:rFonts w:ascii="Tahoma" w:hAnsi="Tahoma" w:cs="Tahoma"/>
        </w:rPr>
        <w:t>,</w:t>
      </w:r>
      <w:r w:rsidRPr="00566ABB">
        <w:rPr>
          <w:rFonts w:ascii="Tahoma" w:hAnsi="Tahoma" w:cs="Tahoma"/>
        </w:rPr>
        <w:t xml:space="preserve">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107F8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285115</wp:posOffset>
                </wp:positionV>
                <wp:extent cx="200025" cy="142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3.9pt;margin-top:22.45pt;width:15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285115</wp:posOffset>
                </wp:positionV>
                <wp:extent cx="228600" cy="1428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9.4pt;margin-top:22.45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Nom : ………………………………………………..</w:t>
      </w:r>
      <w:r w:rsidRPr="00566ABB">
        <w:rPr>
          <w:rFonts w:ascii="Tahoma" w:hAnsi="Tahoma" w:cs="Tahoma"/>
        </w:rPr>
        <w:tab/>
      </w:r>
      <w:r w:rsidR="00107F8B">
        <w:rPr>
          <w:rFonts w:ascii="Tahoma" w:hAnsi="Tahoma" w:cs="Tahoma"/>
        </w:rPr>
        <w:t>Prénom : ………………………….. Sexe</w:t>
      </w:r>
      <w:r w:rsidR="00107F8B">
        <w:rPr>
          <w:rFonts w:ascii="Tahoma" w:hAnsi="Tahoma" w:cs="Tahoma"/>
        </w:rPr>
        <w:tab/>
        <w:t>M</w:t>
      </w:r>
      <w:r w:rsidR="00107F8B"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</w:t>
      </w:r>
      <w:r w:rsidR="00107F8B">
        <w:rPr>
          <w:rFonts w:ascii="Tahoma" w:hAnsi="Tahoma" w:cs="Tahoma"/>
        </w:rPr>
        <w:t>……..</w:t>
      </w:r>
    </w:p>
    <w:p w:rsidR="00B044AC" w:rsidRPr="00566ABB" w:rsidRDefault="00B044AC" w:rsidP="00107F8B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 xml:space="preserve">Mail : </w:t>
      </w:r>
      <w:r w:rsidR="00C9749D">
        <w:rPr>
          <w:rFonts w:ascii="Tahoma" w:hAnsi="Tahoma" w:cs="Tahoma"/>
        </w:rPr>
        <w:t>…………………………….</w:t>
      </w:r>
      <w:r w:rsidRPr="00566ABB">
        <w:rPr>
          <w:rFonts w:ascii="Tahoma" w:hAnsi="Tahoma" w:cs="Tahoma"/>
        </w:rPr>
        <w:t>…………………………….</w:t>
      </w:r>
    </w:p>
    <w:p w:rsidR="00566ABB" w:rsidRPr="00C9749D" w:rsidRDefault="00167D95" w:rsidP="00C9749D">
      <w:pPr>
        <w:spacing w:before="120"/>
        <w:ind w:left="709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>e su</w:t>
      </w:r>
      <w:bookmarkStart w:id="0" w:name="_GoBack"/>
      <w:bookmarkEnd w:id="0"/>
      <w:r w:rsidR="00566ABB" w:rsidRPr="00566ABB">
        <w:rPr>
          <w:rFonts w:ascii="Tahoma" w:hAnsi="Tahoma" w:cs="Tahoma"/>
        </w:rPr>
        <w:t xml:space="preserve">is d’accord pour figurer en tête de liste </w:t>
      </w:r>
      <w:r w:rsidR="008F61F4">
        <w:rPr>
          <w:rFonts w:ascii="Tahoma" w:hAnsi="Tahoma" w:cs="Tahoma"/>
        </w:rPr>
        <w:t xml:space="preserve">CFDT </w:t>
      </w:r>
      <w:r w:rsidR="000174C7">
        <w:rPr>
          <w:rFonts w:ascii="Tahoma" w:hAnsi="Tahoma" w:cs="Tahoma"/>
        </w:rPr>
        <w:t xml:space="preserve">de la CCP </w:t>
      </w:r>
      <w:r w:rsidR="00C9749D" w:rsidRPr="00C9749D">
        <w:rPr>
          <w:rFonts w:ascii="Tahoma" w:hAnsi="Tahoma" w:cs="Tahoma"/>
        </w:rPr>
        <w:t>ministérielle des agents recrutés au titre des articles 4 et 6 de la loi n°84-16 du 11 janvier 1984 et des agents sous contrat sui generis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C9749D">
      <w:pPr>
        <w:spacing w:before="240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0174C7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CC</w:t>
      </w:r>
      <w:r w:rsidR="00DA29AA">
        <w:rPr>
          <w:rFonts w:ascii="Tahoma" w:hAnsi="Tahoma" w:cs="Tahoma"/>
          <w:b/>
        </w:rPr>
        <w:t xml:space="preserve">P </w:t>
      </w:r>
      <w:r w:rsidR="00C9749D">
        <w:rPr>
          <w:rFonts w:ascii="Tahoma" w:hAnsi="Tahoma" w:cs="Tahoma"/>
          <w:b/>
          <w:sz w:val="24"/>
          <w:szCs w:val="24"/>
        </w:rPr>
        <w:t>ministérielle des agents recrutés au titre des articles 4 et 6 de la loi n°84-16 du 11 janvier 1984 et des agents sous contrat sui generis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</w:t>
      </w:r>
      <w:r w:rsidR="000174C7">
        <w:rPr>
          <w:rFonts w:ascii="Tahoma" w:hAnsi="Tahoma" w:cs="Tahoma"/>
        </w:rPr>
        <w:t>C</w:t>
      </w:r>
      <w:r w:rsidR="004272E6">
        <w:rPr>
          <w:rFonts w:ascii="Tahoma" w:hAnsi="Tahoma" w:cs="Tahoma"/>
        </w:rPr>
        <w:t xml:space="preserve">P </w:t>
      </w:r>
      <w:r w:rsidR="00C9749D" w:rsidRPr="00C9749D">
        <w:rPr>
          <w:rFonts w:ascii="Tahoma" w:hAnsi="Tahoma" w:cs="Tahoma"/>
        </w:rPr>
        <w:t>ministérielle des agents recrutés au titre des articles 4 et 6 de la loi n°84-16 du 11 janvier 1984 et des agents sous contrat sui generis</w:t>
      </w:r>
      <w:r w:rsidR="00C9749D" w:rsidRPr="00C9749D">
        <w:rPr>
          <w:rFonts w:ascii="Tahoma" w:hAnsi="Tahoma" w:cs="Tahoma"/>
        </w:rPr>
        <w:t xml:space="preserve"> </w:t>
      </w:r>
      <w:r w:rsidRPr="00566ABB">
        <w:rPr>
          <w:rFonts w:ascii="Tahoma" w:hAnsi="Tahoma" w:cs="Tahoma"/>
        </w:rPr>
        <w:t>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lastRenderedPageBreak/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174C7"/>
    <w:rsid w:val="00107F8B"/>
    <w:rsid w:val="00167D95"/>
    <w:rsid w:val="003225F5"/>
    <w:rsid w:val="004272E6"/>
    <w:rsid w:val="00566ABB"/>
    <w:rsid w:val="0080386B"/>
    <w:rsid w:val="008F61F4"/>
    <w:rsid w:val="009379BF"/>
    <w:rsid w:val="00A01844"/>
    <w:rsid w:val="00A81ECB"/>
    <w:rsid w:val="00B044AC"/>
    <w:rsid w:val="00C9749D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2</cp:revision>
  <dcterms:created xsi:type="dcterms:W3CDTF">2018-06-29T09:27:00Z</dcterms:created>
  <dcterms:modified xsi:type="dcterms:W3CDTF">2018-06-29T09:27:00Z</dcterms:modified>
</cp:coreProperties>
</file>